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B2E3" w14:textId="77777777" w:rsidR="005A195D" w:rsidRDefault="005A195D" w:rsidP="005A19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195D">
        <w:rPr>
          <w:rFonts w:ascii="Arial" w:hAnsi="Arial" w:cs="Arial"/>
          <w:b/>
          <w:bCs/>
          <w:sz w:val="20"/>
          <w:szCs w:val="20"/>
        </w:rPr>
        <w:t xml:space="preserve">Requisitos </w:t>
      </w:r>
      <w:r>
        <w:rPr>
          <w:rFonts w:ascii="Arial" w:hAnsi="Arial" w:cs="Arial"/>
          <w:b/>
          <w:bCs/>
          <w:sz w:val="20"/>
          <w:szCs w:val="20"/>
        </w:rPr>
        <w:t xml:space="preserve">que deberá presentar al solicitar su inscripción </w:t>
      </w:r>
    </w:p>
    <w:p w14:paraId="7FAFD611" w14:textId="0C228E3A" w:rsidR="005A195D" w:rsidRPr="005A195D" w:rsidRDefault="005A195D" w:rsidP="005A195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5A195D">
        <w:rPr>
          <w:rFonts w:ascii="Arial" w:hAnsi="Arial" w:cs="Arial"/>
          <w:b/>
          <w:bCs/>
          <w:sz w:val="20"/>
          <w:szCs w:val="20"/>
        </w:rPr>
        <w:t xml:space="preserve">artículo 20 del </w:t>
      </w:r>
      <w:r w:rsidRPr="005A195D">
        <w:rPr>
          <w:rFonts w:ascii="Arial" w:hAnsi="Arial" w:cs="Arial"/>
          <w:b/>
          <w:bCs/>
          <w:sz w:val="20"/>
          <w:szCs w:val="20"/>
        </w:rPr>
        <w:t>Reglamento de Adquisiciones, Enajenaciones, Arrendamientos y Contratación de Servicios para el Municipio de Jiutepec, Morelos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E199724" w14:textId="49488F5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1.- Oficio de petición: Registro en el Padrón de Proveedores dirigido a la Dirección de </w:t>
      </w:r>
      <w:r w:rsidR="005A7122" w:rsidRPr="005A195D">
        <w:rPr>
          <w:rFonts w:ascii="Arial" w:hAnsi="Arial" w:cs="Arial"/>
          <w:sz w:val="20"/>
          <w:szCs w:val="20"/>
        </w:rPr>
        <w:t>Administración y Finanzas</w:t>
      </w:r>
      <w:r w:rsidRPr="005A195D">
        <w:rPr>
          <w:rFonts w:ascii="Arial" w:hAnsi="Arial" w:cs="Arial"/>
          <w:sz w:val="20"/>
          <w:szCs w:val="20"/>
        </w:rPr>
        <w:t>, enunciando lo siguiente:</w:t>
      </w:r>
    </w:p>
    <w:p w14:paraId="67C71CE0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Razón social o nombre de la persona física </w:t>
      </w:r>
    </w:p>
    <w:p w14:paraId="415B820B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Tipo de persona, física o moral </w:t>
      </w:r>
    </w:p>
    <w:p w14:paraId="75998757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RFC </w:t>
      </w:r>
    </w:p>
    <w:p w14:paraId="3719275D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• No. IMSS</w:t>
      </w:r>
    </w:p>
    <w:p w14:paraId="02DA9DEA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No. INFONAVIT </w:t>
      </w:r>
    </w:p>
    <w:p w14:paraId="56991CD1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Domicilio </w:t>
      </w:r>
    </w:p>
    <w:p w14:paraId="78D619B2" w14:textId="471CC8C2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Teléfono </w:t>
      </w:r>
      <w:r w:rsidR="00AE7AD2">
        <w:rPr>
          <w:rFonts w:ascii="Arial" w:hAnsi="Arial" w:cs="Arial"/>
          <w:sz w:val="20"/>
          <w:szCs w:val="20"/>
        </w:rPr>
        <w:t>y correo electrónico</w:t>
      </w:r>
    </w:p>
    <w:p w14:paraId="6FB4A12D" w14:textId="7777777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• Nombre del representante legal</w:t>
      </w:r>
    </w:p>
    <w:p w14:paraId="0F61FD19" w14:textId="48A4A757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 • Giro</w:t>
      </w:r>
    </w:p>
    <w:p w14:paraId="2861A9E4" w14:textId="63BC7951" w:rsidR="0000752E" w:rsidRPr="005A195D" w:rsidRDefault="0000752E" w:rsidP="00ED0A84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• Firma del representante legal o propietario</w:t>
      </w:r>
    </w:p>
    <w:p w14:paraId="210DB42A" w14:textId="7777777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2.- Copia de la Escritura Constitutiva y reformas a la misma (persona moral); acta de nacimiento y CURP (persona física) </w:t>
      </w:r>
    </w:p>
    <w:p w14:paraId="20AE94DE" w14:textId="7777777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3.- Copia del alta en Hacienda y de la Cédula de Identificación Fiscal</w:t>
      </w:r>
    </w:p>
    <w:p w14:paraId="48468E23" w14:textId="55C7BF09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4.- Copia de la última declaración fiscal anual y la última del pago provisional </w:t>
      </w:r>
    </w:p>
    <w:p w14:paraId="5891A400" w14:textId="77777777" w:rsidR="00F0586F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5.- Copia de la identificación personal del representante legal o propietario (credencial de elector)</w:t>
      </w:r>
    </w:p>
    <w:p w14:paraId="61F0704F" w14:textId="664D79D3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6.- Fotografía del frente del negocio, oficina y patio de máquinas </w:t>
      </w:r>
    </w:p>
    <w:p w14:paraId="1A90E7AE" w14:textId="7777777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7.- Descripción de las líneas de comercialización y/o servicios que oferta </w:t>
      </w:r>
    </w:p>
    <w:p w14:paraId="6B0DE64B" w14:textId="7D42C953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8.- Copia de la declaración de capital contable (estados financieros de enero a la fecha de la presentación del escrito de petición</w:t>
      </w:r>
      <w:r w:rsidR="00F0586F">
        <w:rPr>
          <w:rFonts w:ascii="Arial" w:hAnsi="Arial" w:cs="Arial"/>
          <w:sz w:val="20"/>
          <w:szCs w:val="20"/>
        </w:rPr>
        <w:t>, o en su caso del año inmediato anterior</w:t>
      </w:r>
      <w:r w:rsidRPr="005A195D">
        <w:rPr>
          <w:rFonts w:ascii="Arial" w:hAnsi="Arial" w:cs="Arial"/>
          <w:sz w:val="20"/>
          <w:szCs w:val="20"/>
        </w:rPr>
        <w:t xml:space="preserve">) </w:t>
      </w:r>
    </w:p>
    <w:p w14:paraId="75811A3B" w14:textId="7777777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9.- Último recibo telefónico </w:t>
      </w:r>
    </w:p>
    <w:p w14:paraId="2601413F" w14:textId="77777777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10.- Registro:</w:t>
      </w:r>
    </w:p>
    <w:p w14:paraId="009EC5A1" w14:textId="77777777" w:rsidR="0000752E" w:rsidRPr="005A195D" w:rsidRDefault="0000752E" w:rsidP="00F0586F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 • IMSS </w:t>
      </w:r>
    </w:p>
    <w:p w14:paraId="2014D15A" w14:textId="77777777" w:rsidR="0000752E" w:rsidRPr="005A195D" w:rsidRDefault="0000752E" w:rsidP="00F0586F">
      <w:pPr>
        <w:ind w:left="284"/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 xml:space="preserve">• INFONAVIT </w:t>
      </w:r>
    </w:p>
    <w:p w14:paraId="024867F5" w14:textId="222D9BDA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</w:rPr>
        <w:t>11.- Señalar un domicilio para oír y recibir notificaciones dentro del municipio de Jiutepec</w:t>
      </w:r>
    </w:p>
    <w:p w14:paraId="5CD37128" w14:textId="38CF88A9" w:rsidR="0000752E" w:rsidRPr="005A195D" w:rsidRDefault="0000752E" w:rsidP="0000752E">
      <w:pPr>
        <w:jc w:val="both"/>
        <w:rPr>
          <w:rFonts w:ascii="Arial" w:hAnsi="Arial" w:cs="Arial"/>
          <w:sz w:val="20"/>
          <w:szCs w:val="20"/>
        </w:rPr>
      </w:pPr>
      <w:r w:rsidRPr="005A195D">
        <w:rPr>
          <w:rFonts w:ascii="Arial" w:hAnsi="Arial" w:cs="Arial"/>
          <w:sz w:val="20"/>
          <w:szCs w:val="20"/>
          <w:highlight w:val="lightGray"/>
        </w:rPr>
        <w:t xml:space="preserve">12.- </w:t>
      </w:r>
      <w:r w:rsidR="00C463D9" w:rsidRPr="005A195D">
        <w:rPr>
          <w:rFonts w:ascii="Arial" w:hAnsi="Arial" w:cs="Arial"/>
          <w:sz w:val="20"/>
          <w:szCs w:val="20"/>
          <w:highlight w:val="lightGray"/>
        </w:rPr>
        <w:t xml:space="preserve">Posterior al registro, y en el supuesto de que se solicite presentar propuestas o celebrar </w:t>
      </w:r>
      <w:r w:rsidR="00C463D9" w:rsidRPr="005A195D">
        <w:rPr>
          <w:rFonts w:ascii="Arial" w:hAnsi="Arial" w:cs="Arial"/>
          <w:sz w:val="20"/>
          <w:szCs w:val="20"/>
          <w:highlight w:val="lightGray"/>
        </w:rPr>
        <w:t>contrato</w:t>
      </w:r>
      <w:r w:rsidR="00C463D9" w:rsidRPr="005A195D">
        <w:rPr>
          <w:rFonts w:ascii="Arial" w:hAnsi="Arial" w:cs="Arial"/>
          <w:sz w:val="20"/>
          <w:szCs w:val="20"/>
          <w:highlight w:val="lightGray"/>
        </w:rPr>
        <w:t xml:space="preserve">s, se podrá solicitar </w:t>
      </w:r>
      <w:r w:rsidRPr="005A195D">
        <w:rPr>
          <w:rFonts w:ascii="Arial" w:hAnsi="Arial" w:cs="Arial"/>
          <w:sz w:val="20"/>
          <w:szCs w:val="20"/>
          <w:highlight w:val="lightGray"/>
        </w:rPr>
        <w:t xml:space="preserve">la información complementaria que a juicio de la </w:t>
      </w:r>
      <w:r w:rsidR="00F91743" w:rsidRPr="005A195D">
        <w:rPr>
          <w:rFonts w:ascii="Arial" w:hAnsi="Arial" w:cs="Arial"/>
          <w:sz w:val="20"/>
          <w:szCs w:val="20"/>
          <w:highlight w:val="lightGray"/>
        </w:rPr>
        <w:t>Dirección</w:t>
      </w:r>
      <w:r w:rsidR="00F91743">
        <w:rPr>
          <w:rFonts w:ascii="Arial" w:hAnsi="Arial" w:cs="Arial"/>
          <w:sz w:val="20"/>
          <w:szCs w:val="20"/>
          <w:highlight w:val="lightGray"/>
        </w:rPr>
        <w:t xml:space="preserve"> de Administración y Finanzas</w:t>
      </w:r>
      <w:r w:rsidR="00F91743" w:rsidRPr="005A195D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5A195D">
        <w:rPr>
          <w:rFonts w:ascii="Arial" w:hAnsi="Arial" w:cs="Arial"/>
          <w:sz w:val="20"/>
          <w:szCs w:val="20"/>
          <w:highlight w:val="lightGray"/>
        </w:rPr>
        <w:t>sea necesaria, a fin de dar cumplimiento a lo dispuesto por el presente reglamento.</w:t>
      </w:r>
    </w:p>
    <w:sectPr w:rsidR="0000752E" w:rsidRPr="005A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2E"/>
    <w:rsid w:val="0000752E"/>
    <w:rsid w:val="000A7E3B"/>
    <w:rsid w:val="00306FF0"/>
    <w:rsid w:val="005A195D"/>
    <w:rsid w:val="005A7122"/>
    <w:rsid w:val="00652D2B"/>
    <w:rsid w:val="00723844"/>
    <w:rsid w:val="00AE7AD2"/>
    <w:rsid w:val="00B86250"/>
    <w:rsid w:val="00C25779"/>
    <w:rsid w:val="00C463D9"/>
    <w:rsid w:val="00C74AC7"/>
    <w:rsid w:val="00CE6693"/>
    <w:rsid w:val="00DC5052"/>
    <w:rsid w:val="00E149AC"/>
    <w:rsid w:val="00ED0A84"/>
    <w:rsid w:val="00F0586F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A746"/>
  <w15:chartTrackingRefBased/>
  <w15:docId w15:val="{D3E0E0D5-96F5-4551-9E5A-6EA759A9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5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5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7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7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75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5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alfonso tellez landon</dc:creator>
  <cp:keywords/>
  <dc:description/>
  <cp:lastModifiedBy>SCAPSJ</cp:lastModifiedBy>
  <cp:revision>7</cp:revision>
  <dcterms:created xsi:type="dcterms:W3CDTF">2026-01-05T21:06:00Z</dcterms:created>
  <dcterms:modified xsi:type="dcterms:W3CDTF">2026-01-07T16:02:00Z</dcterms:modified>
</cp:coreProperties>
</file>